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KIRMIZI BÜLTEN FORMU (HÜKÜMLÜLER İÇİN)</w:t>
      </w:r>
    </w:p>
    <w:tbl>
      <w:tblPr>
        <w:tblOverlap w:val="never"/>
        <w:jc w:val="center"/>
        <w:tblLayout w:type="fixed"/>
      </w:tblPr>
      <w:tblGrid>
        <w:gridCol w:w="792"/>
        <w:gridCol w:w="835"/>
        <w:gridCol w:w="2021"/>
        <w:gridCol w:w="701"/>
        <w:gridCol w:w="2117"/>
        <w:gridCol w:w="288"/>
        <w:gridCol w:w="2554"/>
      </w:tblGrid>
      <w:tr>
        <w:trPr>
          <w:trHeight w:val="499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tr-TR" w:eastAsia="tr-TR" w:bidi="tr-TR"/>
              </w:rPr>
              <w:t>1. Aranan kişi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tr-TR" w:eastAsia="tr-TR" w:bidi="tr-TR"/>
              </w:rPr>
              <w:t>Soyadı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tr-TR" w:eastAsia="tr-TR" w:bidi="tr-TR"/>
              </w:rPr>
              <w:t>Adı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tr-TR" w:eastAsia="tr-TR" w:bidi="tr-TR"/>
              </w:rPr>
              <w:t>Doğum tarihi (gg/aa/yyyy) T.C./Yabancı Kimlik No</w:t>
            </w:r>
          </w:p>
        </w:tc>
      </w:tr>
      <w:tr>
        <w:trPr>
          <w:trHeight w:val="82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 xml:space="preserve">2. Olay özeti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(suçun işlendiği yer,tanh,zaman, işleniş şekli)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Suç tarihi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(gg/aa/yyyy)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5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Aranan kişinin suçlardaki rol ve eylemleri yeterince açıklanarak, suçun unsurlarının (zamanı, yeri, işlenme şekli vs.) açık, anlaşılır, kısa cümlelerle ve 1000 karakterle sınırlı olmasına dikkat edilmelidir.</w:t>
            </w:r>
          </w:p>
        </w:tc>
      </w:tr>
      <w:tr>
        <w:trPr>
          <w:trHeight w:val="365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7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3. Suç ortakları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Soyadı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Adı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 xml:space="preserve">Doğum tarihi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(gg/aa/yyyy)</w:t>
            </w:r>
          </w:p>
        </w:tc>
      </w:tr>
      <w:tr>
        <w:trPr>
          <w:trHeight w:val="34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1-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2-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3-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Hükme konu suç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5.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Uygulanan kanun maddeleri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6.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Hükmolunan ceza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Bakiye ceza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7.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 xml:space="preserve">Ceza zamanaşımı tarihi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tr-TR" w:eastAsia="tr-TR" w:bidi="tr-TR"/>
              </w:rPr>
              <w:t>(gg/aa/yyyy)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8.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Mahkûmiyet kararını veren mahkeme, tarih, esas ve karar sayısı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9.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tr-TR" w:eastAsia="tr-TR" w:bidi="tr-TR"/>
              </w:rPr>
              <w:t>Yakalama emri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(Adli mercii, tarih ve sayısı)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642" w:right="1296" w:bottom="1282" w:left="1296" w:header="121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6403975</wp:posOffset>
              </wp:positionH>
              <wp:positionV relativeFrom="page">
                <wp:posOffset>10101580</wp:posOffset>
              </wp:positionV>
              <wp:extent cx="23495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tr-TR" w:eastAsia="tr-TR" w:bidi="tr-TR"/>
                            </w:rPr>
                            <w:t>1 /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4.25pt;margin-top:795.39999999999998pt;width:18.5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tr-TR" w:eastAsia="tr-TR" w:bidi="tr-TR"/>
                      </w:rPr>
                      <w:t>1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tr-TR" w:eastAsia="tr-TR" w:bidi="tr-TR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tr-TR" w:eastAsia="tr-TR" w:bidi="tr-TR"/>
    </w:rPr>
  </w:style>
  <w:style w:type="character" w:customStyle="1" w:styleId="CharStyle3">
    <w:name w:val="Gövde metni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Üst bilgi veya alt bilgi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Diğer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Gövde metni"/>
    <w:basedOn w:val="Normal"/>
    <w:link w:val="CharStyle3"/>
    <w:pPr>
      <w:widowControl w:val="0"/>
      <w:shd w:val="clear" w:color="auto" w:fill="auto"/>
      <w:spacing w:after="5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Üst bilgi veya alt bilgi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Diğer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EK : 4</dc:title>
  <dc:subject/>
  <dc:creator>ab35581</dc:creator>
  <cp:keywords/>
</cp:coreProperties>
</file>